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CAC" w:rsidRDefault="00B56CAC" w:rsidP="00B56CAC">
      <w:pPr>
        <w:rPr>
          <w:b/>
          <w:bCs/>
        </w:rPr>
      </w:pPr>
      <w:r>
        <w:rPr>
          <w:b/>
          <w:bCs/>
        </w:rPr>
        <w:t>INNOVATION CENTER DESCRIPTION RESOURCES</w:t>
      </w:r>
    </w:p>
    <w:p w:rsidR="00B56CAC" w:rsidRDefault="00B56CAC" w:rsidP="00B56CAC">
      <w:pPr>
        <w:rPr>
          <w:color w:val="1F497D"/>
        </w:rPr>
      </w:pPr>
    </w:p>
    <w:p w:rsidR="00B56CAC" w:rsidRDefault="00B56CAC" w:rsidP="00B56CAC">
      <w:pPr>
        <w:rPr>
          <w:rFonts w:ascii="Arial" w:hAnsi="Arial" w:cs="Arial"/>
          <w:b/>
          <w:bCs/>
          <w:color w:val="000000"/>
          <w:sz w:val="20"/>
          <w:szCs w:val="20"/>
        </w:rPr>
      </w:pPr>
    </w:p>
    <w:p w:rsidR="00B56CAC" w:rsidRDefault="00B56CAC" w:rsidP="00B56CAC">
      <w:pPr>
        <w:rPr>
          <w:color w:val="1F497D"/>
        </w:rPr>
      </w:pPr>
    </w:p>
    <w:p w:rsidR="00B56CAC" w:rsidRDefault="00B56CAC" w:rsidP="00B56CAC">
      <w:pPr>
        <w:rPr>
          <w:b/>
          <w:bCs/>
        </w:rPr>
      </w:pPr>
      <w:r>
        <w:rPr>
          <w:b/>
          <w:bCs/>
        </w:rPr>
        <w:t>V1 -- SIGNATURE DESCRIPTION:</w:t>
      </w:r>
    </w:p>
    <w:p w:rsidR="00B56CAC" w:rsidRDefault="00B56CAC" w:rsidP="00B56CAC">
      <w:r>
        <w:t>The UTC Innovation Center is designed to immerse visitors in information, delivering sights, sounds and interactive exhibits that demonstrate the power of UTC’S signature products and technologies.</w:t>
      </w:r>
    </w:p>
    <w:p w:rsidR="00B56CAC" w:rsidRDefault="00B56CAC" w:rsidP="00B56CAC">
      <w:pPr>
        <w:rPr>
          <w:color w:val="1F497D"/>
        </w:rPr>
      </w:pPr>
    </w:p>
    <w:p w:rsidR="00B56CAC" w:rsidRDefault="00B56CAC" w:rsidP="00B56CAC">
      <w:pPr>
        <w:rPr>
          <w:color w:val="1F497D"/>
        </w:rPr>
      </w:pPr>
    </w:p>
    <w:p w:rsidR="00B56CAC" w:rsidRDefault="00B56CAC" w:rsidP="00B56CAC">
      <w:pPr>
        <w:rPr>
          <w:b/>
          <w:bCs/>
        </w:rPr>
      </w:pPr>
      <w:r>
        <w:rPr>
          <w:b/>
          <w:bCs/>
        </w:rPr>
        <w:t>V2</w:t>
      </w:r>
      <w:r>
        <w:rPr>
          <w:b/>
          <w:bCs/>
          <w:color w:val="1F497D"/>
        </w:rPr>
        <w:t xml:space="preserve"> -- </w:t>
      </w:r>
      <w:r>
        <w:rPr>
          <w:b/>
          <w:bCs/>
        </w:rPr>
        <w:t>SHORT</w:t>
      </w:r>
      <w:r>
        <w:rPr>
          <w:b/>
          <w:bCs/>
          <w:color w:val="1F497D"/>
        </w:rPr>
        <w:t xml:space="preserve"> </w:t>
      </w:r>
      <w:r>
        <w:rPr>
          <w:b/>
          <w:bCs/>
        </w:rPr>
        <w:t>enough for Facebook:</w:t>
      </w:r>
    </w:p>
    <w:p w:rsidR="00B56CAC" w:rsidRDefault="00B56CAC" w:rsidP="00B56CAC">
      <w:r>
        <w:t>UTC’s Innovation Center delivers information, immersing visitors in the sights and sounds that demonstrate the power of UTC’S products and technologies.</w:t>
      </w:r>
    </w:p>
    <w:p w:rsidR="00B56CAC" w:rsidRDefault="00B56CAC" w:rsidP="00B56CAC"/>
    <w:p w:rsidR="00B56CAC" w:rsidRDefault="00B56CAC" w:rsidP="00B56CAC"/>
    <w:p w:rsidR="00B56CAC" w:rsidRDefault="00B56CAC" w:rsidP="00B56CAC">
      <w:pPr>
        <w:rPr>
          <w:b/>
          <w:bCs/>
        </w:rPr>
      </w:pPr>
      <w:r>
        <w:rPr>
          <w:b/>
          <w:bCs/>
        </w:rPr>
        <w:t xml:space="preserve">V3 -- SIGNATURE DESCRIPTION with PEOPLE and BUSINESS SEGMENTS, added: </w:t>
      </w:r>
    </w:p>
    <w:p w:rsidR="00B56CAC" w:rsidRDefault="00B56CAC" w:rsidP="00B56CAC">
      <w:r>
        <w:t>The UTC Innovation Center is designed to immerse visitors in information, delivering sights, sounds and interactive exhibits that demonstrate the power of UTC’S signature products and technologies.</w:t>
      </w:r>
    </w:p>
    <w:p w:rsidR="00B56CAC" w:rsidRDefault="00B56CAC" w:rsidP="00B56CAC"/>
    <w:p w:rsidR="00B56CAC" w:rsidRDefault="00B56CAC" w:rsidP="00B56CAC">
      <w:pPr>
        <w:rPr>
          <w:sz w:val="24"/>
          <w:szCs w:val="24"/>
        </w:rPr>
      </w:pPr>
      <w:r>
        <w:t>UTC’s high-technology products and services for the global aerospace and commercial building industries are created in a high-performance culture that attracts the best people in their fields, working together to solve complex problems for a better tomorrow.</w:t>
      </w:r>
      <w:r>
        <w:rPr>
          <w:sz w:val="24"/>
          <w:szCs w:val="24"/>
        </w:rPr>
        <w:t xml:space="preserve"> </w:t>
      </w:r>
    </w:p>
    <w:p w:rsidR="00B56CAC" w:rsidRDefault="00B56CAC" w:rsidP="00B56CAC">
      <w:pPr>
        <w:rPr>
          <w:sz w:val="24"/>
          <w:szCs w:val="24"/>
        </w:rPr>
      </w:pPr>
    </w:p>
    <w:p w:rsidR="00B56CAC" w:rsidRDefault="00B56CAC" w:rsidP="00B56CAC">
      <w:r>
        <w:rPr>
          <w:sz w:val="24"/>
          <w:szCs w:val="24"/>
        </w:rPr>
        <w:t>UTC global businesses include Sikorsky helicopters, Pratt &amp; Whitney aircraft engines and UTC Aerospace Systems. UTC Building &amp; Industrial Systems, the world’s largest provider of building technologies, includes Otis elevators and escalators; Carrier heating, air-conditioning and refrigeration systems; and fire and security solutions from brands such as Kidde and Chubb.</w:t>
      </w:r>
    </w:p>
    <w:p w:rsidR="00B56CAC" w:rsidRDefault="00B56CAC" w:rsidP="00B56CAC"/>
    <w:p w:rsidR="00B56CAC" w:rsidRDefault="00B56CAC" w:rsidP="00B56CAC"/>
    <w:p w:rsidR="00B56CAC" w:rsidRDefault="00B56CAC" w:rsidP="00B56CAC"/>
    <w:p w:rsidR="00B56CAC" w:rsidRDefault="00B56CAC" w:rsidP="00B56CAC">
      <w:pPr>
        <w:rPr>
          <w:b/>
          <w:bCs/>
        </w:rPr>
      </w:pPr>
      <w:r>
        <w:rPr>
          <w:b/>
          <w:bCs/>
        </w:rPr>
        <w:t xml:space="preserve">V 4 -- SIGNATURE DESCRIPTION </w:t>
      </w:r>
      <w:r>
        <w:rPr>
          <w:b/>
          <w:bCs/>
          <w:color w:val="1F497D"/>
        </w:rPr>
        <w:t>w</w:t>
      </w:r>
      <w:r>
        <w:rPr>
          <w:b/>
          <w:bCs/>
        </w:rPr>
        <w:t>ith Corporate Responsibility (scholarships</w:t>
      </w:r>
      <w:r>
        <w:rPr>
          <w:b/>
          <w:bCs/>
          <w:color w:val="1F497D"/>
        </w:rPr>
        <w:t>/</w:t>
      </w:r>
      <w:r>
        <w:rPr>
          <w:b/>
          <w:bCs/>
        </w:rPr>
        <w:t>reduced consumption added):</w:t>
      </w:r>
    </w:p>
    <w:p w:rsidR="00B56CAC" w:rsidRDefault="00B56CAC" w:rsidP="00B56CAC">
      <w:r>
        <w:t>The UTC Innovation Center is designed to immerse visitors in information, delivering sights, sounds and interactive exhibits that demonstrate the power of UTC’S signature products and technologies.</w:t>
      </w:r>
    </w:p>
    <w:p w:rsidR="00B56CAC" w:rsidRDefault="00B56CAC" w:rsidP="00B56CAC"/>
    <w:p w:rsidR="00B56CAC" w:rsidRDefault="00B56CAC" w:rsidP="00B56CAC">
      <w:r>
        <w:t>UTC’s broad range of  high-technology products and services for the global aerospace and commercial building industries are created in a high-performance culture that attracts the best people in their fields, working together to solve complex problems for a better tomorrow. UTC aerospace businesses include Sikorsky helicopters, Pratt &amp; Whitney aircraft engines and UTC Aerospace Systems. UTC Building &amp; Industrial Systems, the world’s largest provider of building technologies, includes Otis elevators and escalators; Carrier heating, air-conditioning and refrigeration systems; and fire and security solutions from brands such as Kidde and Chubb.</w:t>
      </w:r>
    </w:p>
    <w:p w:rsidR="00B56CAC" w:rsidRDefault="00B56CAC" w:rsidP="00B56CAC"/>
    <w:p w:rsidR="00B56CAC" w:rsidRDefault="00B56CAC" w:rsidP="00B56CAC">
      <w:r>
        <w:t xml:space="preserve">UTC companies across the globe employ more than 212,000 people.  UTC’s Employee Scholarship program has invested more than $1.1 B since 1996 to help employees pay for tuition, fees and books to earn more than 36,000 degrees. From 2006 – 2013, UTC companies have reduced non-greenhouse gas emissions by 71% and reduced worldwide water consumption by 53%. </w:t>
      </w:r>
      <w:r>
        <w:rPr>
          <w:color w:val="000000"/>
          <w:shd w:val="clear" w:color="auto" w:fill="FFFFFF"/>
        </w:rPr>
        <w:t xml:space="preserve">As we grow in </w:t>
      </w:r>
      <w:r>
        <w:rPr>
          <w:color w:val="000000"/>
          <w:shd w:val="clear" w:color="auto" w:fill="FFFFFF"/>
        </w:rPr>
        <w:lastRenderedPageBreak/>
        <w:t>markets around the world, we bring with us a belief that financial performance and corporate responsibility go hand in hand.</w:t>
      </w:r>
    </w:p>
    <w:p w:rsidR="00B56CAC" w:rsidRDefault="00B56CAC" w:rsidP="00B56CAC">
      <w:pPr>
        <w:rPr>
          <w:rFonts w:ascii="Times New Roman" w:hAnsi="Times New Roman"/>
          <w:sz w:val="24"/>
          <w:szCs w:val="24"/>
        </w:rPr>
      </w:pPr>
      <w:r>
        <w:rPr>
          <w:rFonts w:ascii="Arial" w:hAnsi="Arial" w:cs="Arial"/>
          <w:color w:val="000000"/>
        </w:rPr>
        <w:t>.</w:t>
      </w:r>
    </w:p>
    <w:p w:rsidR="00B56CAC" w:rsidRDefault="00B56CAC" w:rsidP="00B56CAC"/>
    <w:p w:rsidR="00B56CAC" w:rsidRDefault="00B56CAC" w:rsidP="00B56CAC">
      <w:pPr>
        <w:rPr>
          <w:b/>
          <w:bCs/>
        </w:rPr>
      </w:pPr>
    </w:p>
    <w:p w:rsidR="00B56CAC" w:rsidRDefault="00B56CAC" w:rsidP="00B56CAC">
      <w:pPr>
        <w:rPr>
          <w:b/>
          <w:bCs/>
        </w:rPr>
      </w:pPr>
      <w:r>
        <w:rPr>
          <w:b/>
          <w:bCs/>
        </w:rPr>
        <w:t xml:space="preserve">V </w:t>
      </w:r>
      <w:proofErr w:type="gramStart"/>
      <w:r>
        <w:rPr>
          <w:b/>
          <w:bCs/>
        </w:rPr>
        <w:t>5  --</w:t>
      </w:r>
      <w:proofErr w:type="gramEnd"/>
      <w:r>
        <w:rPr>
          <w:b/>
          <w:bCs/>
        </w:rPr>
        <w:t xml:space="preserve"> VERSION (includes UTC research center mention):</w:t>
      </w:r>
    </w:p>
    <w:p w:rsidR="00B56CAC" w:rsidRDefault="00B56CAC" w:rsidP="00B56CAC">
      <w:r>
        <w:t xml:space="preserve">The UTC Innovation Center is designed to immerse the visitor in information, and demonstrate the power of UTC’s signature products and technologies.  United Technologies Corporation (UTC) provides a broad range of high-technology products and services for the global aerospace and commercial building industries. </w:t>
      </w:r>
    </w:p>
    <w:p w:rsidR="00B56CAC" w:rsidRDefault="00B56CAC" w:rsidP="00B56CAC"/>
    <w:p w:rsidR="00B56CAC" w:rsidRDefault="00B56CAC" w:rsidP="00B56CAC">
      <w:r>
        <w:t xml:space="preserve">UTC aerospace businesses include Sikorsky helicopters, Pratt &amp; Whitney aircraft engines and UTC Aerospace Systems. UTC Building &amp; Industrial Systems, the world’s largest provider of building technologies, includes Otis elevators and escalators; Carrier heating, air-conditioning and refrigeration systems; and fire and security solutions from brands such as Kidde and Chubb. </w:t>
      </w:r>
    </w:p>
    <w:p w:rsidR="00B56CAC" w:rsidRDefault="00B56CAC" w:rsidP="00B56CAC"/>
    <w:p w:rsidR="00B56CAC" w:rsidRDefault="00B56CAC" w:rsidP="00B56CAC">
      <w:r>
        <w:t>The Company maintains a central research organization, United Technologies Research Center, as the company’s innovation hub, supporting the development of advanced technologies to improve the performance, energy efficiency and cost of UTC products and processes. </w:t>
      </w:r>
    </w:p>
    <w:p w:rsidR="00B56CAC" w:rsidRDefault="00B56CAC" w:rsidP="00B56CAC"/>
    <w:p w:rsidR="00B56CAC" w:rsidRDefault="00B56CAC" w:rsidP="00B56CAC">
      <w:r>
        <w:t>UTC companies across the globe employ more than 212,000 people.  UTC’s Employee Scholarship program has invested more than $1.1 B since 1996 to help employees pay for tuition, fees and books to earn more than 36,000 degrees. From 2006 – 2013, UTC companies have reduced non-greenhouse gas emissions by 71% and reduced worldwide water consumption by 53%.</w:t>
      </w:r>
    </w:p>
    <w:p w:rsidR="00B56CAC" w:rsidRDefault="00B56CAC" w:rsidP="00B56CAC"/>
    <w:p w:rsidR="00B56CAC" w:rsidRDefault="00B56CAC" w:rsidP="00B56CAC">
      <w:pPr>
        <w:rPr>
          <w:color w:val="000000"/>
          <w:shd w:val="clear" w:color="auto" w:fill="FFFFFF"/>
        </w:rPr>
      </w:pPr>
      <w:r>
        <w:t> </w:t>
      </w:r>
      <w:r>
        <w:rPr>
          <w:color w:val="000000"/>
          <w:shd w:val="clear" w:color="auto" w:fill="FFFFFF"/>
        </w:rPr>
        <w:t xml:space="preserve">As we grow in markets around the world, we bring with us a belief that financial performance and corporate responsibility go hand in hand. </w:t>
      </w:r>
      <w:r>
        <w:t>Our high-performance culture attracts the best people in their fields – people of diverse backgrounds working together to solve complex problems for a better tomorrow.</w:t>
      </w:r>
    </w:p>
    <w:p w:rsidR="00953053" w:rsidRDefault="00B56CAC">
      <w:bookmarkStart w:id="0" w:name="_GoBack"/>
      <w:bookmarkEnd w:id="0"/>
    </w:p>
    <w:sectPr w:rsidR="009530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CAC"/>
    <w:rsid w:val="004A3071"/>
    <w:rsid w:val="004D1D74"/>
    <w:rsid w:val="00B56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CA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CA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86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Ronat</dc:creator>
  <cp:lastModifiedBy>William Ronat</cp:lastModifiedBy>
  <cp:revision>1</cp:revision>
  <dcterms:created xsi:type="dcterms:W3CDTF">2014-11-01T15:42:00Z</dcterms:created>
  <dcterms:modified xsi:type="dcterms:W3CDTF">2014-11-01T15:42:00Z</dcterms:modified>
</cp:coreProperties>
</file>